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12A647" w14:textId="77777777" w:rsidR="007C3EEA" w:rsidRPr="007C3EEA" w:rsidRDefault="007C3EEA" w:rsidP="007C3EEA">
      <w:pPr>
        <w:spacing w:after="0" w:line="240" w:lineRule="auto"/>
        <w:rPr>
          <w:rFonts w:ascii="Times" w:eastAsia="Times New Roman" w:hAnsi="Times" w:cs="Times New Roman"/>
          <w:kern w:val="0"/>
          <w:sz w:val="36"/>
          <w:szCs w:val="36"/>
          <w14:ligatures w14:val="none"/>
        </w:rPr>
      </w:pPr>
      <w:r w:rsidRPr="007C3EEA">
        <w:rPr>
          <w:rFonts w:ascii="Times" w:eastAsia="Times New Roman" w:hAnsi="Times" w:cs="Times New Roman"/>
          <w:b/>
          <w:bCs/>
          <w:kern w:val="0"/>
          <w:sz w:val="36"/>
          <w:szCs w:val="36"/>
          <w14:ligatures w14:val="none"/>
        </w:rPr>
        <w:t>Small Group Questions</w:t>
      </w:r>
    </w:p>
    <w:p w14:paraId="0D81DEBE" w14:textId="77777777" w:rsidR="007C3EEA" w:rsidRPr="007C3EEA" w:rsidRDefault="007C3EEA" w:rsidP="007C3EEA">
      <w:pPr>
        <w:spacing w:after="0" w:line="240" w:lineRule="auto"/>
        <w:rPr>
          <w:rFonts w:ascii="Times" w:eastAsia="Times New Roman" w:hAnsi="Times" w:cs="Times New Roman"/>
          <w:kern w:val="0"/>
          <w14:ligatures w14:val="none"/>
        </w:rPr>
      </w:pPr>
      <w:r w:rsidRPr="007C3EEA">
        <w:rPr>
          <w:rFonts w:ascii="Times" w:eastAsia="Times New Roman" w:hAnsi="Times" w:cs="Times New Roman"/>
          <w:b/>
          <w:bCs/>
          <w:kern w:val="0"/>
          <w14:ligatures w14:val="none"/>
        </w:rPr>
        <w:t>Week of November 1, 2026</w:t>
      </w:r>
    </w:p>
    <w:p w14:paraId="4A4AD68C" w14:textId="77777777" w:rsidR="007C3EEA" w:rsidRPr="007C3EEA" w:rsidRDefault="007C3EEA" w:rsidP="007C3EEA">
      <w:pPr>
        <w:spacing w:after="0" w:line="240" w:lineRule="auto"/>
        <w:rPr>
          <w:rFonts w:ascii="Times" w:eastAsia="Times New Roman" w:hAnsi="Times" w:cs="Times New Roman"/>
          <w:kern w:val="0"/>
          <w14:ligatures w14:val="none"/>
        </w:rPr>
      </w:pPr>
      <w:r w:rsidRPr="007C3EEA">
        <w:rPr>
          <w:rFonts w:ascii="Times" w:eastAsia="Times New Roman" w:hAnsi="Times" w:cs="Times New Roman"/>
          <w:i/>
          <w:iCs/>
          <w:kern w:val="0"/>
          <w14:ligatures w14:val="none"/>
        </w:rPr>
        <w:t>Ready: Passing the Faith to the Next Generation</w:t>
      </w:r>
      <w:r w:rsidRPr="007C3EEA">
        <w:rPr>
          <w:rFonts w:ascii="Times" w:eastAsia="Times New Roman" w:hAnsi="Times" w:cs="Times New Roman"/>
          <w:kern w:val="0"/>
          <w14:ligatures w14:val="none"/>
        </w:rPr>
        <w:br/>
      </w:r>
      <w:r w:rsidRPr="007C3EEA">
        <w:rPr>
          <w:rFonts w:ascii="Times" w:eastAsia="Times New Roman" w:hAnsi="Times" w:cs="Times New Roman"/>
          <w:b/>
          <w:bCs/>
          <w:kern w:val="0"/>
          <w14:ligatures w14:val="none"/>
        </w:rPr>
        <w:t>Psalm 78:1–7</w:t>
      </w:r>
    </w:p>
    <w:p w14:paraId="34158330" w14:textId="77777777" w:rsidR="007C3EEA" w:rsidRPr="007C3EEA" w:rsidRDefault="007C3EEA" w:rsidP="007C3EEA">
      <w:pPr>
        <w:spacing w:after="0" w:line="240" w:lineRule="auto"/>
        <w:rPr>
          <w:rFonts w:ascii="Times" w:eastAsia="Times New Roman" w:hAnsi="Times" w:cs="Times New Roman"/>
          <w:kern w:val="0"/>
          <w:sz w:val="17"/>
          <w:szCs w:val="17"/>
          <w14:ligatures w14:val="none"/>
        </w:rPr>
      </w:pPr>
    </w:p>
    <w:p w14:paraId="3856A978" w14:textId="77777777" w:rsidR="007C3EEA" w:rsidRPr="007C3EEA" w:rsidRDefault="007C3EEA" w:rsidP="007C3EEA">
      <w:pPr>
        <w:spacing w:after="0" w:line="240" w:lineRule="auto"/>
        <w:rPr>
          <w:rFonts w:ascii="Times" w:eastAsia="Times New Roman" w:hAnsi="Times" w:cs="Times New Roman"/>
          <w:kern w:val="0"/>
          <w:sz w:val="21"/>
          <w:szCs w:val="21"/>
          <w14:ligatures w14:val="none"/>
        </w:rPr>
      </w:pPr>
      <w:r w:rsidRPr="007C3EEA">
        <w:rPr>
          <w:rFonts w:ascii="Times" w:eastAsia="Times New Roman" w:hAnsi="Times" w:cs="Times New Roman"/>
          <w:b/>
          <w:bCs/>
          <w:kern w:val="0"/>
          <w:sz w:val="21"/>
          <w:szCs w:val="21"/>
          <w14:ligatures w14:val="none"/>
        </w:rPr>
        <w:t>Passing On What Matters</w:t>
      </w:r>
    </w:p>
    <w:p w14:paraId="6FB0430C" w14:textId="77777777" w:rsidR="007C3EEA" w:rsidRPr="007C3EEA" w:rsidRDefault="007C3EEA" w:rsidP="007C3EEA">
      <w:pPr>
        <w:spacing w:after="0" w:line="240" w:lineRule="auto"/>
        <w:rPr>
          <w:rFonts w:ascii="Times" w:eastAsia="Times New Roman" w:hAnsi="Times" w:cs="Times New Roman"/>
          <w:kern w:val="0"/>
          <w14:ligatures w14:val="none"/>
        </w:rPr>
      </w:pPr>
      <w:r w:rsidRPr="007C3EEA">
        <w:rPr>
          <w:rFonts w:ascii="Times" w:eastAsia="Times New Roman" w:hAnsi="Times" w:cs="Times New Roman"/>
          <w:b/>
          <w:bCs/>
          <w:kern w:val="0"/>
          <w14:ligatures w14:val="none"/>
        </w:rPr>
        <w:t>1.</w:t>
      </w:r>
      <w:r w:rsidRPr="007C3EEA">
        <w:rPr>
          <w:rFonts w:ascii="Times" w:eastAsia="Times New Roman" w:hAnsi="Times" w:cs="Times New Roman"/>
          <w:kern w:val="0"/>
          <w14:ligatures w14:val="none"/>
        </w:rPr>
        <w:t xml:space="preserve"> What are some of the most important lessons your grandparents taught you? What about your parents? Are there lessons from them that you hope to pass on to your own children or grandchildren?</w:t>
      </w:r>
    </w:p>
    <w:p w14:paraId="5809171F" w14:textId="77777777" w:rsidR="007C3EEA" w:rsidRPr="007C3EEA" w:rsidRDefault="007C3EEA" w:rsidP="007C3EEA">
      <w:pPr>
        <w:spacing w:after="0" w:line="240" w:lineRule="auto"/>
        <w:rPr>
          <w:rFonts w:ascii="Times" w:eastAsia="Times New Roman" w:hAnsi="Times" w:cs="Times New Roman"/>
          <w:kern w:val="0"/>
          <w14:ligatures w14:val="none"/>
        </w:rPr>
      </w:pPr>
      <w:r w:rsidRPr="007C3EEA">
        <w:rPr>
          <w:rFonts w:ascii="Times" w:eastAsia="Times New Roman" w:hAnsi="Times" w:cs="Times New Roman"/>
          <w:b/>
          <w:bCs/>
          <w:kern w:val="0"/>
          <w14:ligatures w14:val="none"/>
        </w:rPr>
        <w:t>2.</w:t>
      </w:r>
      <w:r w:rsidRPr="007C3EEA">
        <w:rPr>
          <w:rFonts w:ascii="Times" w:eastAsia="Times New Roman" w:hAnsi="Times" w:cs="Times New Roman"/>
          <w:kern w:val="0"/>
          <w14:ligatures w14:val="none"/>
        </w:rPr>
        <w:t xml:space="preserve"> If you’re a parent, teacher, coach, or mentor, how have you tried to prepare the next generation? What values, beliefs, or lessons have you intentionally tried to pass on?</w:t>
      </w:r>
    </w:p>
    <w:p w14:paraId="6FC8F286" w14:textId="77777777" w:rsidR="007C3EEA" w:rsidRPr="007C3EEA" w:rsidRDefault="007C3EEA" w:rsidP="007C3EEA">
      <w:pPr>
        <w:spacing w:after="0" w:line="240" w:lineRule="auto"/>
        <w:rPr>
          <w:rFonts w:ascii="Times" w:eastAsia="Times New Roman" w:hAnsi="Times" w:cs="Times New Roman"/>
          <w:kern w:val="0"/>
          <w14:ligatures w14:val="none"/>
        </w:rPr>
      </w:pPr>
      <w:r w:rsidRPr="007C3EEA">
        <w:rPr>
          <w:rFonts w:ascii="Times" w:eastAsia="Times New Roman" w:hAnsi="Times" w:cs="Times New Roman"/>
          <w:b/>
          <w:bCs/>
          <w:kern w:val="0"/>
          <w14:ligatures w14:val="none"/>
        </w:rPr>
        <w:t>3. Read Psalm 78:1–7.</w:t>
      </w:r>
    </w:p>
    <w:p w14:paraId="0B0CFEF6" w14:textId="77777777" w:rsidR="007C3EEA" w:rsidRPr="007C3EEA" w:rsidRDefault="007C3EEA" w:rsidP="007C3EEA">
      <w:pPr>
        <w:spacing w:after="0" w:line="240" w:lineRule="auto"/>
        <w:rPr>
          <w:rFonts w:ascii="Times" w:eastAsia="Times New Roman" w:hAnsi="Times" w:cs="Times New Roman"/>
          <w:kern w:val="0"/>
          <w14:ligatures w14:val="none"/>
        </w:rPr>
      </w:pPr>
      <w:r w:rsidRPr="007C3EEA">
        <w:rPr>
          <w:rFonts w:ascii="Times" w:eastAsia="Times New Roman" w:hAnsi="Times" w:cs="Times New Roman"/>
          <w:kern w:val="0"/>
          <w14:ligatures w14:val="none"/>
        </w:rPr>
        <w:t xml:space="preserve">What stands out to you about what God wants one generation to pass on to the next? What is the </w:t>
      </w:r>
      <w:proofErr w:type="gramStart"/>
      <w:r w:rsidRPr="007C3EEA">
        <w:rPr>
          <w:rFonts w:ascii="Times" w:eastAsia="Times New Roman" w:hAnsi="Times" w:cs="Times New Roman"/>
          <w:kern w:val="0"/>
          <w14:ligatures w14:val="none"/>
        </w:rPr>
        <w:t>ultimate goal</w:t>
      </w:r>
      <w:proofErr w:type="gramEnd"/>
      <w:r w:rsidRPr="007C3EEA">
        <w:rPr>
          <w:rFonts w:ascii="Times" w:eastAsia="Times New Roman" w:hAnsi="Times" w:cs="Times New Roman"/>
          <w:kern w:val="0"/>
          <w14:ligatures w14:val="none"/>
        </w:rPr>
        <w:t xml:space="preserve"> of passing on our faith, according to verses 6–7?</w:t>
      </w:r>
    </w:p>
    <w:p w14:paraId="0C9DD5A6" w14:textId="77777777" w:rsidR="007C3EEA" w:rsidRPr="007C3EEA" w:rsidRDefault="007C3EEA" w:rsidP="007C3EEA">
      <w:pPr>
        <w:spacing w:after="0" w:line="240" w:lineRule="auto"/>
        <w:rPr>
          <w:rFonts w:ascii="Times" w:eastAsia="Times New Roman" w:hAnsi="Times" w:cs="Times New Roman"/>
          <w:kern w:val="0"/>
          <w14:ligatures w14:val="none"/>
        </w:rPr>
      </w:pPr>
      <w:r w:rsidRPr="007C3EEA">
        <w:rPr>
          <w:rFonts w:ascii="Times" w:eastAsia="Times New Roman" w:hAnsi="Times" w:cs="Times New Roman"/>
          <w:b/>
          <w:bCs/>
          <w:kern w:val="0"/>
          <w14:ligatures w14:val="none"/>
        </w:rPr>
        <w:t>4.</w:t>
      </w:r>
      <w:r w:rsidRPr="007C3EEA">
        <w:rPr>
          <w:rFonts w:ascii="Times" w:eastAsia="Times New Roman" w:hAnsi="Times" w:cs="Times New Roman"/>
          <w:kern w:val="0"/>
          <w14:ligatures w14:val="none"/>
        </w:rPr>
        <w:t xml:space="preserve"> Before we can faithfully pass the gospel on to the next generation, what needs to be true in our own lives? Why does our own relationship with Jesus matter so much?</w:t>
      </w:r>
    </w:p>
    <w:p w14:paraId="1E19F036" w14:textId="77777777" w:rsidR="007C3EEA" w:rsidRPr="007C3EEA" w:rsidRDefault="007C3EEA" w:rsidP="007C3EEA">
      <w:pPr>
        <w:spacing w:after="0" w:line="240" w:lineRule="auto"/>
        <w:rPr>
          <w:rFonts w:ascii="Times" w:eastAsia="Times New Roman" w:hAnsi="Times" w:cs="Times New Roman"/>
          <w:kern w:val="0"/>
          <w14:ligatures w14:val="none"/>
        </w:rPr>
      </w:pPr>
      <w:r w:rsidRPr="007C3EEA">
        <w:rPr>
          <w:rFonts w:ascii="Times" w:eastAsia="Times New Roman" w:hAnsi="Times" w:cs="Times New Roman"/>
          <w:b/>
          <w:bCs/>
          <w:kern w:val="0"/>
          <w14:ligatures w14:val="none"/>
        </w:rPr>
        <w:t>5.</w:t>
      </w:r>
      <w:r w:rsidRPr="007C3EEA">
        <w:rPr>
          <w:rFonts w:ascii="Times" w:eastAsia="Times New Roman" w:hAnsi="Times" w:cs="Times New Roman"/>
          <w:kern w:val="0"/>
          <w14:ligatures w14:val="none"/>
        </w:rPr>
        <w:t xml:space="preserve"> When you first learned about God and the Christian faith, were there any cultural ideas, traditions, or personal opinions mixed in with what you were taught? How did you learn to distinguish those things from what Scripture </w:t>
      </w:r>
      <w:proofErr w:type="gramStart"/>
      <w:r w:rsidRPr="007C3EEA">
        <w:rPr>
          <w:rFonts w:ascii="Times" w:eastAsia="Times New Roman" w:hAnsi="Times" w:cs="Times New Roman"/>
          <w:kern w:val="0"/>
          <w14:ligatures w14:val="none"/>
        </w:rPr>
        <w:t>actually teaches</w:t>
      </w:r>
      <w:proofErr w:type="gramEnd"/>
      <w:r w:rsidRPr="007C3EEA">
        <w:rPr>
          <w:rFonts w:ascii="Times" w:eastAsia="Times New Roman" w:hAnsi="Times" w:cs="Times New Roman"/>
          <w:kern w:val="0"/>
          <w14:ligatures w14:val="none"/>
        </w:rPr>
        <w:t>?</w:t>
      </w:r>
    </w:p>
    <w:p w14:paraId="64211637" w14:textId="77777777" w:rsidR="007C3EEA" w:rsidRPr="007C3EEA" w:rsidRDefault="007C3EEA" w:rsidP="007C3EEA">
      <w:pPr>
        <w:spacing w:after="0" w:line="240" w:lineRule="auto"/>
        <w:rPr>
          <w:rFonts w:ascii="Times" w:eastAsia="Times New Roman" w:hAnsi="Times" w:cs="Times New Roman"/>
          <w:kern w:val="0"/>
          <w14:ligatures w14:val="none"/>
        </w:rPr>
      </w:pPr>
      <w:r w:rsidRPr="007C3EEA">
        <w:rPr>
          <w:rFonts w:ascii="Times" w:eastAsia="Times New Roman" w:hAnsi="Times" w:cs="Times New Roman"/>
          <w:b/>
          <w:bCs/>
          <w:kern w:val="0"/>
          <w14:ligatures w14:val="none"/>
        </w:rPr>
        <w:t>6.</w:t>
      </w:r>
      <w:r w:rsidRPr="007C3EEA">
        <w:rPr>
          <w:rFonts w:ascii="Times" w:eastAsia="Times New Roman" w:hAnsi="Times" w:cs="Times New Roman"/>
          <w:kern w:val="0"/>
          <w14:ligatures w14:val="none"/>
        </w:rPr>
        <w:t xml:space="preserve"> What is the difference between </w:t>
      </w:r>
      <w:r w:rsidRPr="007C3EEA">
        <w:rPr>
          <w:rFonts w:ascii="Times" w:eastAsia="Times New Roman" w:hAnsi="Times" w:cs="Times New Roman"/>
          <w:i/>
          <w:iCs/>
          <w:kern w:val="0"/>
          <w14:ligatures w14:val="none"/>
        </w:rPr>
        <w:t>law and gospel</w:t>
      </w:r>
      <w:r w:rsidRPr="007C3EEA">
        <w:rPr>
          <w:rFonts w:ascii="Times" w:eastAsia="Times New Roman" w:hAnsi="Times" w:cs="Times New Roman"/>
          <w:kern w:val="0"/>
          <w14:ligatures w14:val="none"/>
        </w:rPr>
        <w:t>? Why are both important, and what can go wrong when we emphasize one without the other?</w:t>
      </w:r>
    </w:p>
    <w:p w14:paraId="645E2A93" w14:textId="77777777" w:rsidR="007C3EEA" w:rsidRPr="007C3EEA" w:rsidRDefault="007C3EEA" w:rsidP="007C3EEA">
      <w:pPr>
        <w:spacing w:after="0" w:line="240" w:lineRule="auto"/>
        <w:rPr>
          <w:rFonts w:ascii="Times" w:eastAsia="Times New Roman" w:hAnsi="Times" w:cs="Times New Roman"/>
          <w:kern w:val="0"/>
          <w14:ligatures w14:val="none"/>
        </w:rPr>
      </w:pPr>
      <w:r w:rsidRPr="007C3EEA">
        <w:rPr>
          <w:rFonts w:ascii="Times" w:eastAsia="Times New Roman" w:hAnsi="Times" w:cs="Times New Roman"/>
          <w:kern w:val="0"/>
          <w14:ligatures w14:val="none"/>
        </w:rPr>
        <w:t>Historically, do you think Christians have been better at passing on rules and expectations or helping the next generation understand the good news of Jesus? How can we intentionally pass on both the truth of God’s Word and the grace of the gospel?</w:t>
      </w:r>
    </w:p>
    <w:p w14:paraId="0B942724" w14:textId="77777777" w:rsidR="007C3EEA" w:rsidRPr="007C3EEA" w:rsidRDefault="007C3EEA" w:rsidP="007C3EEA">
      <w:pPr>
        <w:spacing w:after="0" w:line="240" w:lineRule="auto"/>
        <w:rPr>
          <w:rFonts w:ascii="Times" w:eastAsia="Times New Roman" w:hAnsi="Times" w:cs="Times New Roman"/>
          <w:kern w:val="0"/>
          <w:sz w:val="17"/>
          <w:szCs w:val="17"/>
          <w14:ligatures w14:val="none"/>
        </w:rPr>
      </w:pPr>
    </w:p>
    <w:p w14:paraId="4DAE4C78" w14:textId="77777777" w:rsidR="007C3EEA" w:rsidRPr="007C3EEA" w:rsidRDefault="007C3EEA" w:rsidP="007C3EEA">
      <w:pPr>
        <w:spacing w:after="0" w:line="240" w:lineRule="auto"/>
        <w:rPr>
          <w:rFonts w:ascii="Times" w:eastAsia="Times New Roman" w:hAnsi="Times" w:cs="Times New Roman"/>
          <w:kern w:val="0"/>
          <w:sz w:val="21"/>
          <w:szCs w:val="21"/>
          <w14:ligatures w14:val="none"/>
        </w:rPr>
      </w:pPr>
      <w:r w:rsidRPr="007C3EEA">
        <w:rPr>
          <w:rFonts w:ascii="Times" w:eastAsia="Times New Roman" w:hAnsi="Times" w:cs="Times New Roman"/>
          <w:b/>
          <w:bCs/>
          <w:kern w:val="0"/>
          <w:sz w:val="21"/>
          <w:szCs w:val="21"/>
          <w14:ligatures w14:val="none"/>
        </w:rPr>
        <w:t>When the Faith Is Not Passed On</w:t>
      </w:r>
    </w:p>
    <w:p w14:paraId="32B880DE" w14:textId="77777777" w:rsidR="007C3EEA" w:rsidRPr="007C3EEA" w:rsidRDefault="007C3EEA" w:rsidP="007C3EEA">
      <w:pPr>
        <w:spacing w:after="0" w:line="240" w:lineRule="auto"/>
        <w:rPr>
          <w:rFonts w:ascii="Times" w:eastAsia="Times New Roman" w:hAnsi="Times" w:cs="Times New Roman"/>
          <w:kern w:val="0"/>
          <w14:ligatures w14:val="none"/>
        </w:rPr>
      </w:pPr>
      <w:r w:rsidRPr="007C3EEA">
        <w:rPr>
          <w:rFonts w:ascii="Times" w:eastAsia="Times New Roman" w:hAnsi="Times" w:cs="Times New Roman"/>
          <w:b/>
          <w:bCs/>
          <w:kern w:val="0"/>
          <w14:ligatures w14:val="none"/>
        </w:rPr>
        <w:t>7. Read Psalm 78:8–16.</w:t>
      </w:r>
    </w:p>
    <w:p w14:paraId="6B34A65A" w14:textId="77777777" w:rsidR="007C3EEA" w:rsidRPr="007C3EEA" w:rsidRDefault="007C3EEA" w:rsidP="007C3EEA">
      <w:pPr>
        <w:spacing w:after="0" w:line="240" w:lineRule="auto"/>
        <w:rPr>
          <w:rFonts w:ascii="Times" w:eastAsia="Times New Roman" w:hAnsi="Times" w:cs="Times New Roman"/>
          <w:kern w:val="0"/>
          <w14:ligatures w14:val="none"/>
        </w:rPr>
      </w:pPr>
      <w:r w:rsidRPr="007C3EEA">
        <w:rPr>
          <w:rFonts w:ascii="Times" w:eastAsia="Times New Roman" w:hAnsi="Times" w:cs="Times New Roman"/>
          <w:kern w:val="0"/>
          <w14:ligatures w14:val="none"/>
        </w:rPr>
        <w:t>What was lost when God’s people failed to remain faithful? What do these verses teach us about the importance of remembering God’s faithfulness and telling the next generation what He has done?</w:t>
      </w:r>
    </w:p>
    <w:p w14:paraId="5DDEC580" w14:textId="77777777" w:rsidR="007C3EEA" w:rsidRPr="007C3EEA" w:rsidRDefault="007C3EEA" w:rsidP="007C3EEA">
      <w:pPr>
        <w:spacing w:after="0" w:line="240" w:lineRule="auto"/>
        <w:rPr>
          <w:rFonts w:ascii="Times" w:eastAsia="Times New Roman" w:hAnsi="Times" w:cs="Times New Roman"/>
          <w:kern w:val="0"/>
          <w14:ligatures w14:val="none"/>
        </w:rPr>
      </w:pPr>
      <w:r w:rsidRPr="007C3EEA">
        <w:rPr>
          <w:rFonts w:ascii="Times" w:eastAsia="Times New Roman" w:hAnsi="Times" w:cs="Times New Roman"/>
          <w:b/>
          <w:bCs/>
          <w:kern w:val="0"/>
          <w14:ligatures w14:val="none"/>
        </w:rPr>
        <w:t>8. Read Psalm 78:17–22.</w:t>
      </w:r>
    </w:p>
    <w:p w14:paraId="464BB49D" w14:textId="77777777" w:rsidR="007C3EEA" w:rsidRPr="007C3EEA" w:rsidRDefault="007C3EEA" w:rsidP="007C3EEA">
      <w:pPr>
        <w:spacing w:after="0" w:line="240" w:lineRule="auto"/>
        <w:rPr>
          <w:rFonts w:ascii="Times" w:eastAsia="Times New Roman" w:hAnsi="Times" w:cs="Times New Roman"/>
          <w:kern w:val="0"/>
          <w14:ligatures w14:val="none"/>
        </w:rPr>
      </w:pPr>
      <w:r w:rsidRPr="007C3EEA">
        <w:rPr>
          <w:rFonts w:ascii="Times" w:eastAsia="Times New Roman" w:hAnsi="Times" w:cs="Times New Roman"/>
          <w:kern w:val="0"/>
          <w14:ligatures w14:val="none"/>
        </w:rPr>
        <w:t>How did the people respond to God despite everything He had done for them? What does their response reveal about the danger of knowing about God without truly trusting Him?</w:t>
      </w:r>
    </w:p>
    <w:p w14:paraId="615CC133" w14:textId="77777777" w:rsidR="007C3EEA" w:rsidRPr="007C3EEA" w:rsidRDefault="007C3EEA" w:rsidP="007C3EEA">
      <w:pPr>
        <w:spacing w:after="0" w:line="240" w:lineRule="auto"/>
        <w:rPr>
          <w:rFonts w:ascii="Times" w:eastAsia="Times New Roman" w:hAnsi="Times" w:cs="Times New Roman"/>
          <w:kern w:val="0"/>
          <w14:ligatures w14:val="none"/>
        </w:rPr>
      </w:pPr>
      <w:r w:rsidRPr="007C3EEA">
        <w:rPr>
          <w:rFonts w:ascii="Times" w:eastAsia="Times New Roman" w:hAnsi="Times" w:cs="Times New Roman"/>
          <w:kern w:val="0"/>
          <w14:ligatures w14:val="none"/>
        </w:rPr>
        <w:t>How can one generation’s unfaithfulness affect the next?</w:t>
      </w:r>
    </w:p>
    <w:p w14:paraId="3E6CBD62" w14:textId="77777777" w:rsidR="007C3EEA" w:rsidRPr="007C3EEA" w:rsidRDefault="007C3EEA" w:rsidP="007C3EEA">
      <w:pPr>
        <w:spacing w:after="0" w:line="240" w:lineRule="auto"/>
        <w:rPr>
          <w:rFonts w:ascii="Times" w:eastAsia="Times New Roman" w:hAnsi="Times" w:cs="Times New Roman"/>
          <w:kern w:val="0"/>
          <w14:ligatures w14:val="none"/>
        </w:rPr>
      </w:pPr>
      <w:r w:rsidRPr="007C3EEA">
        <w:rPr>
          <w:rFonts w:ascii="Times" w:eastAsia="Times New Roman" w:hAnsi="Times" w:cs="Times New Roman"/>
          <w:b/>
          <w:bCs/>
          <w:kern w:val="0"/>
          <w14:ligatures w14:val="none"/>
        </w:rPr>
        <w:t>9. Read Psalm 78:65–72.</w:t>
      </w:r>
    </w:p>
    <w:p w14:paraId="6CAA3C1B" w14:textId="77777777" w:rsidR="007C3EEA" w:rsidRPr="007C3EEA" w:rsidRDefault="007C3EEA" w:rsidP="007C3EEA">
      <w:pPr>
        <w:spacing w:after="0" w:line="240" w:lineRule="auto"/>
        <w:rPr>
          <w:rFonts w:ascii="Times" w:eastAsia="Times New Roman" w:hAnsi="Times" w:cs="Times New Roman"/>
          <w:kern w:val="0"/>
          <w14:ligatures w14:val="none"/>
        </w:rPr>
      </w:pPr>
      <w:r w:rsidRPr="007C3EEA">
        <w:rPr>
          <w:rFonts w:ascii="Times" w:eastAsia="Times New Roman" w:hAnsi="Times" w:cs="Times New Roman"/>
          <w:kern w:val="0"/>
          <w14:ligatures w14:val="none"/>
        </w:rPr>
        <w:t>How does God respond to His people’s unfaithfulness? What do we learn about His sovereignty, grace, and faithfulness through His choice of David to shepherd His people?</w:t>
      </w:r>
    </w:p>
    <w:p w14:paraId="59D0BA0A" w14:textId="77777777" w:rsidR="007C3EEA" w:rsidRPr="007C3EEA" w:rsidRDefault="007C3EEA" w:rsidP="007C3EEA">
      <w:pPr>
        <w:spacing w:after="0" w:line="240" w:lineRule="auto"/>
        <w:rPr>
          <w:rFonts w:ascii="Times" w:eastAsia="Times New Roman" w:hAnsi="Times" w:cs="Times New Roman"/>
          <w:kern w:val="0"/>
          <w14:ligatures w14:val="none"/>
        </w:rPr>
      </w:pPr>
      <w:r w:rsidRPr="007C3EEA">
        <w:rPr>
          <w:rFonts w:ascii="Times" w:eastAsia="Times New Roman" w:hAnsi="Times" w:cs="Times New Roman"/>
          <w:kern w:val="0"/>
          <w14:ligatures w14:val="none"/>
        </w:rPr>
        <w:t>How does this ending give you hope when you think about your own failures, your family, or the future of the church?</w:t>
      </w:r>
    </w:p>
    <w:p w14:paraId="377DF091" w14:textId="77777777" w:rsidR="007C3EEA" w:rsidRPr="007C3EEA" w:rsidRDefault="007C3EEA" w:rsidP="007C3EEA">
      <w:pPr>
        <w:spacing w:after="0" w:line="240" w:lineRule="auto"/>
        <w:rPr>
          <w:rFonts w:ascii="Times" w:eastAsia="Times New Roman" w:hAnsi="Times" w:cs="Times New Roman"/>
          <w:kern w:val="0"/>
          <w:sz w:val="17"/>
          <w:szCs w:val="17"/>
          <w14:ligatures w14:val="none"/>
        </w:rPr>
      </w:pPr>
    </w:p>
    <w:p w14:paraId="7582C9D5" w14:textId="77777777" w:rsidR="007C3EEA" w:rsidRPr="007C3EEA" w:rsidRDefault="007C3EEA" w:rsidP="007C3EEA">
      <w:pPr>
        <w:spacing w:after="0" w:line="240" w:lineRule="auto"/>
        <w:rPr>
          <w:rFonts w:ascii="Times" w:eastAsia="Times New Roman" w:hAnsi="Times" w:cs="Times New Roman"/>
          <w:kern w:val="0"/>
          <w:sz w:val="21"/>
          <w:szCs w:val="21"/>
          <w14:ligatures w14:val="none"/>
        </w:rPr>
      </w:pPr>
      <w:r w:rsidRPr="007C3EEA">
        <w:rPr>
          <w:rFonts w:ascii="Times" w:eastAsia="Times New Roman" w:hAnsi="Times" w:cs="Times New Roman"/>
          <w:b/>
          <w:bCs/>
          <w:kern w:val="0"/>
          <w:sz w:val="21"/>
          <w:szCs w:val="21"/>
          <w14:ligatures w14:val="none"/>
        </w:rPr>
        <w:t>Bringing It Home</w:t>
      </w:r>
    </w:p>
    <w:p w14:paraId="3585E472" w14:textId="77777777" w:rsidR="007C3EEA" w:rsidRPr="007C3EEA" w:rsidRDefault="007C3EEA" w:rsidP="007C3EEA">
      <w:pPr>
        <w:spacing w:after="0" w:line="240" w:lineRule="auto"/>
        <w:rPr>
          <w:rFonts w:ascii="Times" w:eastAsia="Times New Roman" w:hAnsi="Times" w:cs="Times New Roman"/>
          <w:kern w:val="0"/>
          <w14:ligatures w14:val="none"/>
        </w:rPr>
      </w:pPr>
      <w:r w:rsidRPr="007C3EEA">
        <w:rPr>
          <w:rFonts w:ascii="Times" w:eastAsia="Times New Roman" w:hAnsi="Times" w:cs="Times New Roman"/>
          <w:b/>
          <w:bCs/>
          <w:kern w:val="0"/>
          <w14:ligatures w14:val="none"/>
        </w:rPr>
        <w:t>10.</w:t>
      </w:r>
      <w:r w:rsidRPr="007C3EEA">
        <w:rPr>
          <w:rFonts w:ascii="Times" w:eastAsia="Times New Roman" w:hAnsi="Times" w:cs="Times New Roman"/>
          <w:kern w:val="0"/>
          <w14:ligatures w14:val="none"/>
        </w:rPr>
        <w:t xml:space="preserve"> At CBC, we want to be an intergenerational church where people of all ages worship together, build relationships, and learn from one another. Where have you seen this happening well? What is one way you could help strengthen it?</w:t>
      </w:r>
    </w:p>
    <w:p w14:paraId="6C99AAD3" w14:textId="77777777" w:rsidR="007C3EEA" w:rsidRPr="007C3EEA" w:rsidRDefault="007C3EEA" w:rsidP="007C3EEA">
      <w:pPr>
        <w:spacing w:after="0" w:line="240" w:lineRule="auto"/>
        <w:rPr>
          <w:rFonts w:ascii="Times" w:eastAsia="Times New Roman" w:hAnsi="Times" w:cs="Times New Roman"/>
          <w:kern w:val="0"/>
          <w14:ligatures w14:val="none"/>
        </w:rPr>
      </w:pPr>
      <w:r w:rsidRPr="007C3EEA">
        <w:rPr>
          <w:rFonts w:ascii="Times" w:eastAsia="Times New Roman" w:hAnsi="Times" w:cs="Times New Roman"/>
          <w:b/>
          <w:bCs/>
          <w:kern w:val="0"/>
          <w14:ligatures w14:val="none"/>
        </w:rPr>
        <w:t>11.</w:t>
      </w:r>
      <w:r w:rsidRPr="007C3EEA">
        <w:rPr>
          <w:rFonts w:ascii="Times" w:eastAsia="Times New Roman" w:hAnsi="Times" w:cs="Times New Roman"/>
          <w:kern w:val="0"/>
          <w14:ligatures w14:val="none"/>
        </w:rPr>
        <w:t xml:space="preserve"> Psalm 78 speaks about telling the next generation—and even </w:t>
      </w:r>
      <w:r w:rsidRPr="007C3EEA">
        <w:rPr>
          <w:rFonts w:ascii="Times" w:eastAsia="Times New Roman" w:hAnsi="Times" w:cs="Times New Roman"/>
          <w:i/>
          <w:iCs/>
          <w:kern w:val="0"/>
          <w14:ligatures w14:val="none"/>
        </w:rPr>
        <w:t>“the children yet unborn”</w:t>
      </w:r>
      <w:r w:rsidRPr="007C3EEA">
        <w:rPr>
          <w:rFonts w:ascii="Times" w:eastAsia="Times New Roman" w:hAnsi="Times" w:cs="Times New Roman"/>
          <w:kern w:val="0"/>
          <w14:ligatures w14:val="none"/>
        </w:rPr>
        <w:t>—about the Lord. What will it take for us as a church to faithfully pass the gospel on to generations we may never meet?</w:t>
      </w:r>
    </w:p>
    <w:p w14:paraId="5E3B5072" w14:textId="77777777" w:rsidR="007C3EEA" w:rsidRPr="007C3EEA" w:rsidRDefault="007C3EEA" w:rsidP="007C3EEA">
      <w:pPr>
        <w:spacing w:after="0" w:line="240" w:lineRule="auto"/>
        <w:rPr>
          <w:rFonts w:ascii="Times" w:eastAsia="Times New Roman" w:hAnsi="Times" w:cs="Times New Roman"/>
          <w:kern w:val="0"/>
          <w14:ligatures w14:val="none"/>
        </w:rPr>
      </w:pPr>
      <w:r w:rsidRPr="007C3EEA">
        <w:rPr>
          <w:rFonts w:ascii="Times" w:eastAsia="Times New Roman" w:hAnsi="Times" w:cs="Times New Roman"/>
          <w:b/>
          <w:bCs/>
          <w:kern w:val="0"/>
          <w14:ligatures w14:val="none"/>
        </w:rPr>
        <w:lastRenderedPageBreak/>
        <w:t>12.</w:t>
      </w:r>
      <w:r w:rsidRPr="007C3EEA">
        <w:rPr>
          <w:rFonts w:ascii="Times" w:eastAsia="Times New Roman" w:hAnsi="Times" w:cs="Times New Roman"/>
          <w:kern w:val="0"/>
          <w14:ligatures w14:val="none"/>
        </w:rPr>
        <w:t xml:space="preserve"> What is one way you could share God’s faithfulness with someone in the next generation this week? Is there a story of God’s work in your life that you need to tell?</w:t>
      </w:r>
    </w:p>
    <w:p w14:paraId="2489FF8E" w14:textId="77777777" w:rsidR="007C3EEA" w:rsidRPr="007C3EEA" w:rsidRDefault="007C3EEA" w:rsidP="007C3EEA">
      <w:pPr>
        <w:spacing w:after="0" w:line="240" w:lineRule="auto"/>
        <w:rPr>
          <w:rFonts w:ascii="Times" w:eastAsia="Times New Roman" w:hAnsi="Times" w:cs="Times New Roman"/>
          <w:kern w:val="0"/>
          <w14:ligatures w14:val="none"/>
        </w:rPr>
      </w:pPr>
      <w:r w:rsidRPr="007C3EEA">
        <w:rPr>
          <w:rFonts w:ascii="Times" w:eastAsia="Times New Roman" w:hAnsi="Times" w:cs="Times New Roman"/>
          <w:b/>
          <w:bCs/>
          <w:kern w:val="0"/>
          <w14:ligatures w14:val="none"/>
        </w:rPr>
        <w:t>13.</w:t>
      </w:r>
      <w:r w:rsidRPr="007C3EEA">
        <w:rPr>
          <w:rFonts w:ascii="Times" w:eastAsia="Times New Roman" w:hAnsi="Times" w:cs="Times New Roman"/>
          <w:kern w:val="0"/>
          <w14:ligatures w14:val="none"/>
        </w:rPr>
        <w:t xml:space="preserve"> What gifts, talents, experiences, or resources has God entrusted to you that you could use to invest in the next generation?</w:t>
      </w:r>
    </w:p>
    <w:p w14:paraId="5D1DB1C4" w14:textId="77777777" w:rsidR="007C3EEA" w:rsidRPr="007C3EEA" w:rsidRDefault="007C3EEA" w:rsidP="007C3EEA">
      <w:pPr>
        <w:spacing w:after="0" w:line="240" w:lineRule="auto"/>
        <w:rPr>
          <w:rFonts w:ascii="Times" w:eastAsia="Times New Roman" w:hAnsi="Times" w:cs="Times New Roman"/>
          <w:kern w:val="0"/>
          <w14:ligatures w14:val="none"/>
        </w:rPr>
      </w:pPr>
      <w:r w:rsidRPr="007C3EEA">
        <w:rPr>
          <w:rFonts w:ascii="Times" w:eastAsia="Times New Roman" w:hAnsi="Times" w:cs="Times New Roman"/>
          <w:b/>
          <w:bCs/>
          <w:kern w:val="0"/>
          <w14:ligatures w14:val="none"/>
        </w:rPr>
        <w:t>14.</w:t>
      </w:r>
      <w:r w:rsidRPr="007C3EEA">
        <w:rPr>
          <w:rFonts w:ascii="Times" w:eastAsia="Times New Roman" w:hAnsi="Times" w:cs="Times New Roman"/>
          <w:kern w:val="0"/>
          <w14:ligatures w14:val="none"/>
        </w:rPr>
        <w:t xml:space="preserve"> How can we better honor, encourage, and learn from the older generations in our church, helping them continue to serve and finish faithfully?</w:t>
      </w:r>
    </w:p>
    <w:p w14:paraId="57399B78" w14:textId="77777777" w:rsidR="007C3EEA" w:rsidRPr="007C3EEA" w:rsidRDefault="007C3EEA" w:rsidP="007C3EEA">
      <w:pPr>
        <w:spacing w:after="0" w:line="240" w:lineRule="auto"/>
        <w:rPr>
          <w:rFonts w:ascii="Times" w:eastAsia="Times New Roman" w:hAnsi="Times" w:cs="Times New Roman"/>
          <w:kern w:val="0"/>
          <w:sz w:val="17"/>
          <w:szCs w:val="17"/>
          <w14:ligatures w14:val="none"/>
        </w:rPr>
      </w:pPr>
    </w:p>
    <w:p w14:paraId="580E40AE" w14:textId="77777777" w:rsidR="007C3EEA" w:rsidRPr="007C3EEA" w:rsidRDefault="007C3EEA" w:rsidP="007C3EEA">
      <w:pPr>
        <w:spacing w:after="0" w:line="240" w:lineRule="auto"/>
        <w:rPr>
          <w:rFonts w:ascii="Times" w:eastAsia="Times New Roman" w:hAnsi="Times" w:cs="Times New Roman"/>
          <w:kern w:val="0"/>
          <w:sz w:val="27"/>
          <w:szCs w:val="27"/>
          <w14:ligatures w14:val="none"/>
        </w:rPr>
      </w:pPr>
      <w:r w:rsidRPr="007C3EEA">
        <w:rPr>
          <w:rFonts w:ascii="Times" w:eastAsia="Times New Roman" w:hAnsi="Times" w:cs="Times New Roman"/>
          <w:b/>
          <w:bCs/>
          <w:kern w:val="0"/>
          <w:sz w:val="27"/>
          <w:szCs w:val="27"/>
          <w14:ligatures w14:val="none"/>
        </w:rPr>
        <w:t>Pray Together</w:t>
      </w:r>
    </w:p>
    <w:p w14:paraId="35D4373E" w14:textId="77777777" w:rsidR="007C3EEA" w:rsidRPr="007C3EEA" w:rsidRDefault="007C3EEA" w:rsidP="007C3EEA">
      <w:pPr>
        <w:spacing w:after="0" w:line="240" w:lineRule="auto"/>
        <w:rPr>
          <w:rFonts w:ascii="Times" w:eastAsia="Times New Roman" w:hAnsi="Times" w:cs="Times New Roman"/>
          <w:kern w:val="0"/>
          <w14:ligatures w14:val="none"/>
        </w:rPr>
      </w:pPr>
      <w:r w:rsidRPr="007C3EEA">
        <w:rPr>
          <w:rFonts w:ascii="Times" w:eastAsia="Times New Roman" w:hAnsi="Times" w:cs="Times New Roman"/>
          <w:kern w:val="0"/>
          <w14:ligatures w14:val="none"/>
        </w:rPr>
        <w:t>Spend time praying for CBC, the families in our church, and the generations still to come. Ask God to help us live faithfully, proclaim the gospel clearly, and raise up people who will trust Him and tell of His mighty works to those who come after them.</w:t>
      </w:r>
    </w:p>
    <w:p w14:paraId="29580BCF" w14:textId="77777777" w:rsidR="007C3EEA" w:rsidRPr="007C3EEA" w:rsidRDefault="007C3EEA" w:rsidP="007C3EEA">
      <w:pPr>
        <w:spacing w:after="0" w:line="240" w:lineRule="auto"/>
        <w:rPr>
          <w:rFonts w:ascii="Times New Roman" w:eastAsia="Times New Roman" w:hAnsi="Times New Roman" w:cs="Times New Roman"/>
          <w:kern w:val="0"/>
          <w14:ligatures w14:val="none"/>
        </w:rPr>
      </w:pPr>
    </w:p>
    <w:p w14:paraId="063F888E" w14:textId="77777777" w:rsidR="007C3EEA" w:rsidRDefault="007C3EEA"/>
    <w:sectPr w:rsidR="007C3EEA" w:rsidSect="007C3E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w:altName w:val="Times New Roman"/>
    <w:panose1 w:val="020B0604020202020204"/>
    <w:charset w:val="00"/>
    <w:family w:val="roman"/>
    <w:notTrueType/>
    <w:pitch w:val="default"/>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EEA"/>
    <w:rsid w:val="007C3EEA"/>
    <w:rsid w:val="00DF31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06D4E97"/>
  <w15:chartTrackingRefBased/>
  <w15:docId w15:val="{64D8A93F-3EA1-B44B-8F10-B2D358AE8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3E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3E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3E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3E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3E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3E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3E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3E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3E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3E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3E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3E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3E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3E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3E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3E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3E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3EEA"/>
    <w:rPr>
      <w:rFonts w:eastAsiaTheme="majorEastAsia" w:cstheme="majorBidi"/>
      <w:color w:val="272727" w:themeColor="text1" w:themeTint="D8"/>
    </w:rPr>
  </w:style>
  <w:style w:type="paragraph" w:styleId="Title">
    <w:name w:val="Title"/>
    <w:basedOn w:val="Normal"/>
    <w:next w:val="Normal"/>
    <w:link w:val="TitleChar"/>
    <w:uiPriority w:val="10"/>
    <w:qFormat/>
    <w:rsid w:val="007C3E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3E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3E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3E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3EEA"/>
    <w:pPr>
      <w:spacing w:before="160"/>
      <w:jc w:val="center"/>
    </w:pPr>
    <w:rPr>
      <w:i/>
      <w:iCs/>
      <w:color w:val="404040" w:themeColor="text1" w:themeTint="BF"/>
    </w:rPr>
  </w:style>
  <w:style w:type="character" w:customStyle="1" w:styleId="QuoteChar">
    <w:name w:val="Quote Char"/>
    <w:basedOn w:val="DefaultParagraphFont"/>
    <w:link w:val="Quote"/>
    <w:uiPriority w:val="29"/>
    <w:rsid w:val="007C3EEA"/>
    <w:rPr>
      <w:i/>
      <w:iCs/>
      <w:color w:val="404040" w:themeColor="text1" w:themeTint="BF"/>
    </w:rPr>
  </w:style>
  <w:style w:type="paragraph" w:styleId="ListParagraph">
    <w:name w:val="List Paragraph"/>
    <w:basedOn w:val="Normal"/>
    <w:uiPriority w:val="34"/>
    <w:qFormat/>
    <w:rsid w:val="007C3EEA"/>
    <w:pPr>
      <w:ind w:left="720"/>
      <w:contextualSpacing/>
    </w:pPr>
  </w:style>
  <w:style w:type="character" w:styleId="IntenseEmphasis">
    <w:name w:val="Intense Emphasis"/>
    <w:basedOn w:val="DefaultParagraphFont"/>
    <w:uiPriority w:val="21"/>
    <w:qFormat/>
    <w:rsid w:val="007C3EEA"/>
    <w:rPr>
      <w:i/>
      <w:iCs/>
      <w:color w:val="0F4761" w:themeColor="accent1" w:themeShade="BF"/>
    </w:rPr>
  </w:style>
  <w:style w:type="paragraph" w:styleId="IntenseQuote">
    <w:name w:val="Intense Quote"/>
    <w:basedOn w:val="Normal"/>
    <w:next w:val="Normal"/>
    <w:link w:val="IntenseQuoteChar"/>
    <w:uiPriority w:val="30"/>
    <w:qFormat/>
    <w:rsid w:val="007C3E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3EEA"/>
    <w:rPr>
      <w:i/>
      <w:iCs/>
      <w:color w:val="0F4761" w:themeColor="accent1" w:themeShade="BF"/>
    </w:rPr>
  </w:style>
  <w:style w:type="character" w:styleId="IntenseReference">
    <w:name w:val="Intense Reference"/>
    <w:basedOn w:val="DefaultParagraphFont"/>
    <w:uiPriority w:val="32"/>
    <w:qFormat/>
    <w:rsid w:val="007C3EEA"/>
    <w:rPr>
      <w:b/>
      <w:bCs/>
      <w:smallCaps/>
      <w:color w:val="0F4761" w:themeColor="accent1" w:themeShade="BF"/>
      <w:spacing w:val="5"/>
    </w:rPr>
  </w:style>
  <w:style w:type="paragraph" w:styleId="NormalWeb">
    <w:name w:val="Normal (Web)"/>
    <w:basedOn w:val="Normal"/>
    <w:uiPriority w:val="99"/>
    <w:semiHidden/>
    <w:unhideWhenUsed/>
    <w:rsid w:val="007C3EEA"/>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518</Words>
  <Characters>2953</Characters>
  <Application>Microsoft Office Word</Application>
  <DocSecurity>0</DocSecurity>
  <Lines>24</Lines>
  <Paragraphs>6</Paragraphs>
  <ScaleCrop>false</ScaleCrop>
  <Company/>
  <LinksUpToDate>false</LinksUpToDate>
  <CharactersWithSpaces>3465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Cole</dc:creator>
  <cp:keywords/>
  <dc:description/>
  <cp:lastModifiedBy>Ron Cole</cp:lastModifiedBy>
  <cp:revision>1</cp:revision>
  <dcterms:created xsi:type="dcterms:W3CDTF">2026-10-28T21:45:00Z</dcterms:created>
  <dcterms:modified xsi:type="dcterms:W3CDTF">2026-10-28T21:46:00Z</dcterms:modified>
</cp:coreProperties>
</file>