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2C4" w:rsidRDefault="00EC62C4" w:rsidP="00EC62C4">
      <w:pPr>
        <w:spacing w:after="210"/>
        <w:rPr>
          <w:rFonts w:ascii="Times" w:eastAsia="Times New Roman" w:hAnsi="Times" w:cs="Times New Roman"/>
          <w:b/>
          <w:bCs/>
          <w:color w:val="222222"/>
          <w:kern w:val="0"/>
          <w:sz w:val="27"/>
          <w:szCs w:val="27"/>
          <w14:ligatures w14:val="none"/>
        </w:rPr>
      </w:pPr>
      <w:r>
        <w:rPr>
          <w:rFonts w:ascii="Times" w:eastAsia="Times New Roman" w:hAnsi="Times" w:cs="Times New Roman"/>
          <w:b/>
          <w:bCs/>
          <w:color w:val="222222"/>
          <w:kern w:val="0"/>
          <w:sz w:val="27"/>
          <w:szCs w:val="27"/>
          <w14:ligatures w14:val="none"/>
        </w:rPr>
        <w:t>LAST Week of Small Group Fall Session: November 16</w:t>
      </w:r>
    </w:p>
    <w:p w:rsidR="00EC62C4" w:rsidRPr="00EC62C4" w:rsidRDefault="00EC62C4" w:rsidP="00EC62C4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C62C4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Small Group Questions — Week of November 2, 2026</w:t>
      </w:r>
    </w:p>
    <w:p w:rsidR="00EC62C4" w:rsidRPr="00EC62C4" w:rsidRDefault="00EC62C4" w:rsidP="00EC62C4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Series:</w:t>
      </w:r>
      <w:r w:rsidRPr="00EC62C4">
        <w:rPr>
          <w:rFonts w:ascii="Times" w:eastAsia="Times New Roman" w:hAnsi="Times" w:cs="Times New Roman"/>
          <w:color w:val="222222"/>
          <w:kern w:val="0"/>
          <w14:ligatures w14:val="none"/>
        </w:rPr>
        <w:t> </w:t>
      </w:r>
      <w:r w:rsidRPr="00EC62C4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It’s in the Name, Part 4 — A Community that is Inclusive</w:t>
      </w:r>
      <w:r w:rsidRPr="00EC62C4">
        <w:rPr>
          <w:rFonts w:ascii="Times" w:eastAsia="Times New Roman" w:hAnsi="Times" w:cs="Times New Roman"/>
          <w:color w:val="222222"/>
          <w:kern w:val="0"/>
          <w14:ligatures w14:val="none"/>
        </w:rPr>
        <w:br/>
      </w:r>
      <w:r w:rsidRPr="00EC62C4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Scripture Focus:</w:t>
      </w:r>
      <w:r w:rsidRPr="00EC62C4">
        <w:rPr>
          <w:rFonts w:ascii="Times" w:eastAsia="Times New Roman" w:hAnsi="Times" w:cs="Times New Roman"/>
          <w:color w:val="222222"/>
          <w:kern w:val="0"/>
          <w14:ligatures w14:val="none"/>
        </w:rPr>
        <w:t> </w:t>
      </w:r>
      <w:r w:rsidRPr="00EC62C4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1 Corinthians 11:17–34; Luke 22:7–24; Luke 15:22–32</w:t>
      </w:r>
    </w:p>
    <w:p w:rsidR="00EC62C4" w:rsidRPr="00EC62C4" w:rsidRDefault="00EC62C4" w:rsidP="00EC62C4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EC62C4" w:rsidRPr="00EC62C4" w:rsidRDefault="00EC62C4" w:rsidP="00EC62C4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C62C4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1. Looking Ahead as a Group</w:t>
      </w:r>
    </w:p>
    <w:p w:rsidR="00EC62C4" w:rsidRPr="00EC62C4" w:rsidRDefault="00EC62C4" w:rsidP="00EC62C4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Times New Roman"/>
          <w:color w:val="222222"/>
          <w:kern w:val="0"/>
          <w14:ligatures w14:val="none"/>
        </w:rPr>
        <w:t>There are just a few weeks left in this small group session — it’s time to begin discussing the </w:t>
      </w:r>
      <w:r w:rsidRPr="00EC62C4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future</w:t>
      </w:r>
      <w:r w:rsidRPr="00EC62C4">
        <w:rPr>
          <w:rFonts w:ascii="Times" w:eastAsia="Times New Roman" w:hAnsi="Times" w:cs="Times New Roman"/>
          <w:color w:val="222222"/>
          <w:kern w:val="0"/>
          <w14:ligatures w14:val="none"/>
        </w:rPr>
        <w:t> of your group.</w:t>
      </w:r>
      <w:r w:rsidRPr="00EC62C4">
        <w:rPr>
          <w:rFonts w:ascii="Times" w:eastAsia="Times New Roman" w:hAnsi="Times" w:cs="Times New Roman"/>
          <w:color w:val="222222"/>
          <w:kern w:val="0"/>
          <w14:ligatures w14:val="none"/>
        </w:rPr>
        <w:br/>
        <w:t>Please take time this week to talk through the following:</w:t>
      </w:r>
    </w:p>
    <w:p w:rsidR="00EC62C4" w:rsidRPr="00EC62C4" w:rsidRDefault="00EC62C4" w:rsidP="00EC62C4">
      <w:pPr>
        <w:numPr>
          <w:ilvl w:val="0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Fun Event:</w:t>
      </w: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 Plan at least one fun connection time during the break! Think of something that would be easy to invite friends or neighbors to who could benefit from Christian community.</w:t>
      </w: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br/>
      </w:r>
      <w:r w:rsidRPr="00EC62C4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Ideas:</w:t>
      </w: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 Pickleball, beach day, Friendsgiving, Christmas party, family BBQ, game night (bunco, dominoes, etc.).</w:t>
      </w:r>
    </w:p>
    <w:p w:rsidR="00EC62C4" w:rsidRPr="00EC62C4" w:rsidRDefault="00EC62C4" w:rsidP="00EC62C4">
      <w:pPr>
        <w:numPr>
          <w:ilvl w:val="0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Winter Session Plans:</w:t>
      </w:r>
    </w:p>
    <w:p w:rsidR="00EC62C4" w:rsidRPr="00EC62C4" w:rsidRDefault="00EC62C4" w:rsidP="00EC62C4">
      <w:pPr>
        <w:numPr>
          <w:ilvl w:val="1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Is your group planning to meet again this winter?</w:t>
      </w:r>
    </w:p>
    <w:p w:rsidR="00EC62C4" w:rsidRPr="00EC62C4" w:rsidRDefault="00EC62C4" w:rsidP="00EC62C4">
      <w:pPr>
        <w:numPr>
          <w:ilvl w:val="1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What will your format be (sermon-based, book study, etc.)?</w:t>
      </w:r>
    </w:p>
    <w:p w:rsidR="00EC62C4" w:rsidRPr="00EC62C4" w:rsidRDefault="00EC62C4" w:rsidP="00EC62C4">
      <w:pPr>
        <w:numPr>
          <w:ilvl w:val="1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What day/time will you meet?</w:t>
      </w:r>
    </w:p>
    <w:p w:rsidR="00EC62C4" w:rsidRPr="00EC62C4" w:rsidRDefault="00EC62C4" w:rsidP="00EC62C4">
      <w:pPr>
        <w:numPr>
          <w:ilvl w:val="1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Will there be room in your group for new people in the next session?</w:t>
      </w:r>
    </w:p>
    <w:p w:rsidR="00EC62C4" w:rsidRPr="00EC62C4" w:rsidRDefault="00EC62C4" w:rsidP="00EC62C4">
      <w:pPr>
        <w:numPr>
          <w:ilvl w:val="0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Future Leadership:</w:t>
      </w:r>
    </w:p>
    <w:p w:rsidR="00EC62C4" w:rsidRPr="00EC62C4" w:rsidRDefault="00EC62C4" w:rsidP="00EC62C4">
      <w:pPr>
        <w:numPr>
          <w:ilvl w:val="1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Is there anyone in your group who could lead a group in the future?</w:t>
      </w:r>
    </w:p>
    <w:p w:rsidR="00EC62C4" w:rsidRPr="00EC62C4" w:rsidRDefault="00EC62C4" w:rsidP="00EC62C4">
      <w:pPr>
        <w:numPr>
          <w:ilvl w:val="1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If not yet, is there someone who could </w:t>
      </w:r>
      <w:r w:rsidRPr="00EC62C4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apprentice</w:t>
      </w: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 during the winter session toward future leadership?</w:t>
      </w:r>
    </w:p>
    <w:p w:rsidR="00EC62C4" w:rsidRPr="00EC62C4" w:rsidRDefault="00EC62C4" w:rsidP="00EC62C4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EC62C4" w:rsidRPr="00EC62C4" w:rsidRDefault="00EC62C4" w:rsidP="00EC62C4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C62C4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2. Reflecting on Inclusion</w:t>
      </w:r>
    </w:p>
    <w:p w:rsidR="00EC62C4" w:rsidRPr="00EC62C4" w:rsidRDefault="00EC62C4" w:rsidP="00EC62C4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Times New Roman"/>
          <w:color w:val="222222"/>
          <w:kern w:val="0"/>
          <w14:ligatures w14:val="none"/>
        </w:rPr>
        <w:t>This week’s sermon focused on being a community that is radically inclusive.</w:t>
      </w:r>
    </w:p>
    <w:p w:rsidR="00EC62C4" w:rsidRPr="00EC62C4" w:rsidRDefault="00EC62C4" w:rsidP="00EC62C4">
      <w:pPr>
        <w:numPr>
          <w:ilvl w:val="0"/>
          <w:numId w:val="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Can you describe a time when you felt uniquely </w:t>
      </w:r>
      <w:r w:rsidRPr="00EC62C4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included</w:t>
      </w: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 or </w:t>
      </w:r>
      <w:r w:rsidRPr="00EC62C4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excluded</w:t>
      </w: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?</w:t>
      </w:r>
    </w:p>
    <w:p w:rsidR="00EC62C4" w:rsidRPr="00EC62C4" w:rsidRDefault="00EC62C4" w:rsidP="00EC62C4">
      <w:pPr>
        <w:numPr>
          <w:ilvl w:val="0"/>
          <w:numId w:val="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How did those experiences shape your view of belonging and community?</w:t>
      </w:r>
    </w:p>
    <w:p w:rsidR="00EC62C4" w:rsidRPr="00EC62C4" w:rsidRDefault="00EC62C4" w:rsidP="00EC62C4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EC62C4" w:rsidRPr="00EC62C4" w:rsidRDefault="00EC62C4" w:rsidP="00EC62C4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C62C4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3. The Paradox of Christianity</w:t>
      </w:r>
    </w:p>
    <w:p w:rsidR="00EC62C4" w:rsidRPr="00EC62C4" w:rsidRDefault="00EC62C4" w:rsidP="00EC62C4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Times New Roman"/>
          <w:color w:val="222222"/>
          <w:kern w:val="0"/>
          <w14:ligatures w14:val="none"/>
        </w:rPr>
        <w:t>Christianity is sometimes seen as both </w:t>
      </w:r>
      <w:r w:rsidRPr="00EC62C4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extremely exclusive</w:t>
      </w:r>
      <w:r w:rsidRPr="00EC62C4">
        <w:rPr>
          <w:rFonts w:ascii="Times" w:eastAsia="Times New Roman" w:hAnsi="Times" w:cs="Times New Roman"/>
          <w:color w:val="222222"/>
          <w:kern w:val="0"/>
          <w14:ligatures w14:val="none"/>
        </w:rPr>
        <w:t> and </w:t>
      </w:r>
      <w:r w:rsidRPr="00EC62C4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extremely inclusive.</w:t>
      </w:r>
    </w:p>
    <w:p w:rsidR="00EC62C4" w:rsidRPr="00EC62C4" w:rsidRDefault="00EC62C4" w:rsidP="00EC62C4">
      <w:pPr>
        <w:numPr>
          <w:ilvl w:val="0"/>
          <w:numId w:val="3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Do you think both can be true?</w:t>
      </w:r>
    </w:p>
    <w:p w:rsidR="00EC62C4" w:rsidRPr="00EC62C4" w:rsidRDefault="00EC62C4" w:rsidP="00EC62C4">
      <w:pPr>
        <w:numPr>
          <w:ilvl w:val="0"/>
          <w:numId w:val="3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lastRenderedPageBreak/>
        <w:t>Why is this tension important for us to understand as followers of Jesus?</w:t>
      </w:r>
    </w:p>
    <w:p w:rsidR="00EC62C4" w:rsidRPr="00EC62C4" w:rsidRDefault="00EC62C4" w:rsidP="00EC62C4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EC62C4" w:rsidRPr="00EC62C4" w:rsidRDefault="00EC62C4" w:rsidP="00EC62C4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C62C4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4. Division at the Table — 1 Corinthians 11:17–22</w:t>
      </w:r>
    </w:p>
    <w:p w:rsidR="00EC62C4" w:rsidRPr="00EC62C4" w:rsidRDefault="00EC62C4" w:rsidP="00EC62C4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Times New Roman"/>
          <w:color w:val="222222"/>
          <w:kern w:val="0"/>
          <w14:ligatures w14:val="none"/>
        </w:rPr>
        <w:t>Read the passage together.</w:t>
      </w:r>
    </w:p>
    <w:p w:rsidR="00EC62C4" w:rsidRPr="00EC62C4" w:rsidRDefault="00EC62C4" w:rsidP="00EC62C4">
      <w:pPr>
        <w:numPr>
          <w:ilvl w:val="0"/>
          <w:numId w:val="4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How does Paul feel about what’s happening in Corinth?</w:t>
      </w:r>
    </w:p>
    <w:p w:rsidR="00EC62C4" w:rsidRPr="00EC62C4" w:rsidRDefault="00EC62C4" w:rsidP="00EC62C4">
      <w:pPr>
        <w:numPr>
          <w:ilvl w:val="0"/>
          <w:numId w:val="4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What seems to bother him the most about the way they are practicing Communion?</w:t>
      </w:r>
    </w:p>
    <w:p w:rsidR="00EC62C4" w:rsidRPr="00EC62C4" w:rsidRDefault="00EC62C4" w:rsidP="00EC62C4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EC62C4" w:rsidRPr="00EC62C4" w:rsidRDefault="00EC62C4" w:rsidP="00EC62C4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C62C4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5. The Meaning of Communion — 1 Corinthians 11:23–26</w:t>
      </w:r>
    </w:p>
    <w:p w:rsidR="00EC62C4" w:rsidRPr="00EC62C4" w:rsidRDefault="00EC62C4" w:rsidP="00EC62C4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Times New Roman"/>
          <w:color w:val="222222"/>
          <w:kern w:val="0"/>
          <w14:ligatures w14:val="none"/>
        </w:rPr>
        <w:t>Read the passage carefully.</w:t>
      </w:r>
    </w:p>
    <w:p w:rsidR="00EC62C4" w:rsidRPr="00EC62C4" w:rsidRDefault="00EC62C4" w:rsidP="00EC62C4">
      <w:pPr>
        <w:numPr>
          <w:ilvl w:val="0"/>
          <w:numId w:val="5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According to Paul, what is Communion </w:t>
      </w:r>
      <w:r w:rsidRPr="00EC62C4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meant to be</w:t>
      </w: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?</w:t>
      </w:r>
    </w:p>
    <w:p w:rsidR="00EC62C4" w:rsidRPr="00EC62C4" w:rsidRDefault="00EC62C4" w:rsidP="00EC62C4">
      <w:pPr>
        <w:numPr>
          <w:ilvl w:val="0"/>
          <w:numId w:val="5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What is it supposed to </w:t>
      </w:r>
      <w:r w:rsidRPr="00EC62C4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do</w:t>
      </w: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 in the life of the believer and the community?</w:t>
      </w:r>
    </w:p>
    <w:p w:rsidR="00EC62C4" w:rsidRPr="00EC62C4" w:rsidRDefault="00EC62C4" w:rsidP="00EC62C4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EC62C4" w:rsidRPr="00EC62C4" w:rsidRDefault="00EC62C4" w:rsidP="00EC62C4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C62C4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6. Communion in the Gospels — Luke 22:7–24</w:t>
      </w:r>
    </w:p>
    <w:p w:rsidR="00EC62C4" w:rsidRPr="00EC62C4" w:rsidRDefault="00EC62C4" w:rsidP="00EC62C4">
      <w:pPr>
        <w:numPr>
          <w:ilvl w:val="0"/>
          <w:numId w:val="6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What stands out to you about Communion in this passage?</w:t>
      </w:r>
    </w:p>
    <w:p w:rsidR="00EC62C4" w:rsidRPr="00EC62C4" w:rsidRDefault="00EC62C4" w:rsidP="00EC62C4">
      <w:pPr>
        <w:numPr>
          <w:ilvl w:val="0"/>
          <w:numId w:val="6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In what ways do the disciples misunderstand what’s happening at the table?</w:t>
      </w:r>
    </w:p>
    <w:p w:rsidR="00EC62C4" w:rsidRPr="00EC62C4" w:rsidRDefault="00EC62C4" w:rsidP="00EC62C4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EC62C4" w:rsidRPr="00EC62C4" w:rsidRDefault="00EC62C4" w:rsidP="00EC62C4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C62C4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7. The Prodigal Feast — Luke 15:22–32</w:t>
      </w:r>
    </w:p>
    <w:p w:rsidR="00EC62C4" w:rsidRPr="00EC62C4" w:rsidRDefault="00EC62C4" w:rsidP="00EC62C4">
      <w:pPr>
        <w:numPr>
          <w:ilvl w:val="0"/>
          <w:numId w:val="7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What was the feast celebrating?</w:t>
      </w:r>
    </w:p>
    <w:p w:rsidR="00EC62C4" w:rsidRPr="00EC62C4" w:rsidRDefault="00EC62C4" w:rsidP="00EC62C4">
      <w:pPr>
        <w:numPr>
          <w:ilvl w:val="0"/>
          <w:numId w:val="7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Who comes in and who stays out?</w:t>
      </w:r>
    </w:p>
    <w:p w:rsidR="00EC62C4" w:rsidRPr="00EC62C4" w:rsidRDefault="00EC62C4" w:rsidP="00EC62C4">
      <w:pPr>
        <w:numPr>
          <w:ilvl w:val="0"/>
          <w:numId w:val="7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Why is that significant for understanding inclusion at God’s table?</w:t>
      </w:r>
    </w:p>
    <w:p w:rsidR="00EC62C4" w:rsidRPr="00EC62C4" w:rsidRDefault="00EC62C4" w:rsidP="00EC62C4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EC62C4" w:rsidRPr="00EC62C4" w:rsidRDefault="00EC62C4" w:rsidP="00EC62C4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C62C4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8. Examining Ourselves — 1 Corinthians 11:27–34</w:t>
      </w:r>
    </w:p>
    <w:p w:rsidR="00EC62C4" w:rsidRPr="00EC62C4" w:rsidRDefault="00EC62C4" w:rsidP="00EC62C4">
      <w:pPr>
        <w:numPr>
          <w:ilvl w:val="0"/>
          <w:numId w:val="8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What does Paul tell us to examine before taking Communion?</w:t>
      </w:r>
    </w:p>
    <w:p w:rsidR="00EC62C4" w:rsidRPr="00EC62C4" w:rsidRDefault="00EC62C4" w:rsidP="00EC62C4">
      <w:pPr>
        <w:numPr>
          <w:ilvl w:val="0"/>
          <w:numId w:val="8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How can we prepare our hearts to come to the table in a worthy manner?</w:t>
      </w:r>
    </w:p>
    <w:p w:rsidR="00EC62C4" w:rsidRPr="00EC62C4" w:rsidRDefault="00EC62C4" w:rsidP="00EC62C4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EC62C4" w:rsidRPr="00EC62C4" w:rsidRDefault="00EC62C4" w:rsidP="00EC62C4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C62C4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9. The Inclusive and Exclusive Nature of Communion</w:t>
      </w:r>
    </w:p>
    <w:p w:rsidR="00EC62C4" w:rsidRPr="00EC62C4" w:rsidRDefault="00EC62C4" w:rsidP="00EC62C4">
      <w:pPr>
        <w:numPr>
          <w:ilvl w:val="0"/>
          <w:numId w:val="9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In what ways is the Lord’s Table </w:t>
      </w:r>
      <w:r w:rsidRPr="00EC62C4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radically exclusive</w:t>
      </w: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?</w:t>
      </w:r>
    </w:p>
    <w:p w:rsidR="00EC62C4" w:rsidRPr="00EC62C4" w:rsidRDefault="00EC62C4" w:rsidP="00EC62C4">
      <w:pPr>
        <w:numPr>
          <w:ilvl w:val="0"/>
          <w:numId w:val="9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In what ways is it </w:t>
      </w:r>
      <w:r w:rsidRPr="00EC62C4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radically inclusive</w:t>
      </w: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?</w:t>
      </w: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br/>
      </w:r>
      <w:r w:rsidRPr="00EC62C4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(Hint: exclusive because it’s only for those who trust in Christ; inclusive because all who trust are welcomed equally.)</w:t>
      </w:r>
    </w:p>
    <w:p w:rsidR="00EC62C4" w:rsidRPr="00EC62C4" w:rsidRDefault="00EC62C4" w:rsidP="00EC62C4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EC62C4" w:rsidRPr="00EC62C4" w:rsidRDefault="00EC62C4" w:rsidP="00EC62C4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C62C4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10. The Older and Younger Brother Lens</w:t>
      </w:r>
    </w:p>
    <w:p w:rsidR="00EC62C4" w:rsidRPr="00EC62C4" w:rsidRDefault="00EC62C4" w:rsidP="00EC62C4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Times New Roman"/>
          <w:color w:val="222222"/>
          <w:kern w:val="0"/>
          <w14:ligatures w14:val="none"/>
        </w:rPr>
        <w:lastRenderedPageBreak/>
        <w:t>Using the parable of the Prodigal Son:</w:t>
      </w:r>
    </w:p>
    <w:p w:rsidR="00EC62C4" w:rsidRPr="00EC62C4" w:rsidRDefault="00EC62C4" w:rsidP="00EC62C4">
      <w:pPr>
        <w:numPr>
          <w:ilvl w:val="0"/>
          <w:numId w:val="10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Do you relate more to the </w:t>
      </w:r>
      <w:r w:rsidRPr="00EC62C4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older brother</w:t>
      </w: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 who guards who “deserves” to be included,</w:t>
      </w: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br/>
        <w:t>or the </w:t>
      </w:r>
      <w:r w:rsidRPr="00EC62C4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younger brother</w:t>
      </w: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 whose repentance opens the way back to the table?</w:t>
      </w:r>
    </w:p>
    <w:p w:rsidR="00EC62C4" w:rsidRPr="00EC62C4" w:rsidRDefault="00EC62C4" w:rsidP="00EC62C4">
      <w:pPr>
        <w:numPr>
          <w:ilvl w:val="0"/>
          <w:numId w:val="10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How might God be inviting you to grow from that posture?</w:t>
      </w:r>
    </w:p>
    <w:p w:rsidR="00EC62C4" w:rsidRPr="00EC62C4" w:rsidRDefault="00EC62C4" w:rsidP="00EC62C4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EC62C4" w:rsidRPr="00EC62C4" w:rsidRDefault="00EC62C4" w:rsidP="00EC62C4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EC62C4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11. Praying for Others</w:t>
      </w:r>
    </w:p>
    <w:p w:rsidR="00EC62C4" w:rsidRPr="00EC62C4" w:rsidRDefault="00EC62C4" w:rsidP="00EC62C4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Times New Roman"/>
          <w:color w:val="222222"/>
          <w:kern w:val="0"/>
          <w14:ligatures w14:val="none"/>
        </w:rPr>
        <w:t>Spend a few minutes thinking about people in your circle who might need:</w:t>
      </w:r>
    </w:p>
    <w:p w:rsidR="00EC62C4" w:rsidRPr="00EC62C4" w:rsidRDefault="00EC62C4" w:rsidP="00EC62C4">
      <w:pPr>
        <w:numPr>
          <w:ilvl w:val="0"/>
          <w:numId w:val="1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Comfort,</w:t>
      </w:r>
    </w:p>
    <w:p w:rsidR="00EC62C4" w:rsidRPr="00EC62C4" w:rsidRDefault="00EC62C4" w:rsidP="00EC62C4">
      <w:pPr>
        <w:numPr>
          <w:ilvl w:val="0"/>
          <w:numId w:val="1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Community, or</w:t>
      </w:r>
    </w:p>
    <w:p w:rsidR="00EC62C4" w:rsidRPr="00EC62C4" w:rsidRDefault="00EC62C4" w:rsidP="00EC62C4">
      <w:pPr>
        <w:numPr>
          <w:ilvl w:val="0"/>
          <w:numId w:val="1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Arial"/>
          <w:color w:val="222222"/>
          <w:kern w:val="0"/>
          <w14:ligatures w14:val="none"/>
        </w:rPr>
        <w:t>Christ.</w:t>
      </w:r>
    </w:p>
    <w:p w:rsidR="00EC62C4" w:rsidRPr="00EC62C4" w:rsidRDefault="00EC62C4" w:rsidP="00EC62C4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EC62C4">
        <w:rPr>
          <w:rFonts w:ascii="Times" w:eastAsia="Times New Roman" w:hAnsi="Times" w:cs="Times New Roman"/>
          <w:color w:val="222222"/>
          <w:kern w:val="0"/>
          <w14:ligatures w14:val="none"/>
        </w:rPr>
        <w:t>Take time as a group to pray for these individuals — that God would open doors for invitation and belonging.</w:t>
      </w:r>
    </w:p>
    <w:p w:rsidR="00EC62C4" w:rsidRPr="00EC62C4" w:rsidRDefault="00EC62C4" w:rsidP="00EC62C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721D2" w:rsidRDefault="009721D2"/>
    <w:sectPr w:rsidR="009721D2" w:rsidSect="0085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F2F6E"/>
    <w:multiLevelType w:val="multilevel"/>
    <w:tmpl w:val="8E00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F49A5"/>
    <w:multiLevelType w:val="multilevel"/>
    <w:tmpl w:val="0B20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C4EC7"/>
    <w:multiLevelType w:val="multilevel"/>
    <w:tmpl w:val="FE1E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F6448"/>
    <w:multiLevelType w:val="multilevel"/>
    <w:tmpl w:val="E6B8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B135B"/>
    <w:multiLevelType w:val="multilevel"/>
    <w:tmpl w:val="9610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D47E9"/>
    <w:multiLevelType w:val="multilevel"/>
    <w:tmpl w:val="0D62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04C62"/>
    <w:multiLevelType w:val="multilevel"/>
    <w:tmpl w:val="478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9491A"/>
    <w:multiLevelType w:val="multilevel"/>
    <w:tmpl w:val="6AA8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411AB8"/>
    <w:multiLevelType w:val="multilevel"/>
    <w:tmpl w:val="7448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92497"/>
    <w:multiLevelType w:val="multilevel"/>
    <w:tmpl w:val="F016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30BF9"/>
    <w:multiLevelType w:val="multilevel"/>
    <w:tmpl w:val="DC5C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207695">
    <w:abstractNumId w:val="7"/>
  </w:num>
  <w:num w:numId="2" w16cid:durableId="860969503">
    <w:abstractNumId w:val="6"/>
  </w:num>
  <w:num w:numId="3" w16cid:durableId="125507783">
    <w:abstractNumId w:val="1"/>
  </w:num>
  <w:num w:numId="4" w16cid:durableId="410195626">
    <w:abstractNumId w:val="4"/>
  </w:num>
  <w:num w:numId="5" w16cid:durableId="1072117166">
    <w:abstractNumId w:val="5"/>
  </w:num>
  <w:num w:numId="6" w16cid:durableId="458913092">
    <w:abstractNumId w:val="0"/>
  </w:num>
  <w:num w:numId="7" w16cid:durableId="1601793904">
    <w:abstractNumId w:val="10"/>
  </w:num>
  <w:num w:numId="8" w16cid:durableId="2131124304">
    <w:abstractNumId w:val="9"/>
  </w:num>
  <w:num w:numId="9" w16cid:durableId="1629429085">
    <w:abstractNumId w:val="2"/>
  </w:num>
  <w:num w:numId="10" w16cid:durableId="988364062">
    <w:abstractNumId w:val="3"/>
  </w:num>
  <w:num w:numId="11" w16cid:durableId="992756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C4"/>
    <w:rsid w:val="00677E77"/>
    <w:rsid w:val="00855048"/>
    <w:rsid w:val="009721D2"/>
    <w:rsid w:val="00E016FE"/>
    <w:rsid w:val="00E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9B95A"/>
  <w15:chartTrackingRefBased/>
  <w15:docId w15:val="{01C86E75-5D3B-3B48-AE07-C42D292D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62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C6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Smith</dc:creator>
  <cp:keywords/>
  <dc:description/>
  <cp:lastModifiedBy>Shannon Smith</cp:lastModifiedBy>
  <cp:revision>1</cp:revision>
  <dcterms:created xsi:type="dcterms:W3CDTF">2025-10-30T20:58:00Z</dcterms:created>
  <dcterms:modified xsi:type="dcterms:W3CDTF">2025-10-30T20:59:00Z</dcterms:modified>
</cp:coreProperties>
</file>